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94" w:rsidRPr="0094615A" w:rsidRDefault="00F65094" w:rsidP="00F65094">
      <w:pPr>
        <w:rPr>
          <w:rFonts w:cs="Times New Roman"/>
          <w:bCs/>
          <w:i/>
          <w:color w:val="000000"/>
        </w:rPr>
      </w:pPr>
      <w:r w:rsidRPr="0094615A">
        <w:rPr>
          <w:rFonts w:cs="Times New Roman"/>
          <w:i/>
          <w:color w:val="000000"/>
        </w:rPr>
        <w:t xml:space="preserve">Ezt a példázatot mondta nekik Jézus, de ők nem értették, mit jelent, amit mondott nekik. </w:t>
      </w:r>
      <w:r w:rsidRPr="0094615A">
        <w:rPr>
          <w:rFonts w:cs="Times New Roman"/>
          <w:bCs/>
          <w:i/>
          <w:color w:val="000000"/>
        </w:rPr>
        <w:br/>
        <w:t>(Jn 10,6)</w:t>
      </w:r>
    </w:p>
    <w:p w:rsidR="00F65094" w:rsidRDefault="00F65094" w:rsidP="00F65094">
      <w:pPr>
        <w:rPr>
          <w:rFonts w:cs="Times New Roman"/>
          <w:bCs/>
          <w:color w:val="000000"/>
        </w:rPr>
      </w:pPr>
    </w:p>
    <w:p w:rsidR="00F65094" w:rsidRDefault="00F65094" w:rsidP="00F6509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elmondott példázat nagyon közismert, hétköznapi dolgot használt. Valódi mondanivalója mégsem jutott el az emberekhez. Jogosan felmerül a kérdés, vajon miért nem? </w:t>
      </w:r>
    </w:p>
    <w:p w:rsidR="00F65094" w:rsidRDefault="00F65094" w:rsidP="00F6509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Feltételezésem szerint a gondolkodásmódban kell keresnünk az akadályt. Sokan ma is – talán kimondatlanul, vagy nem is tudatosan, de – úgy gondolkodnak, hogy ami az ő tudásukon kívül van, az egyszerűen nincs. Ez abban gyökerezik, hogy mindent megértve kell megismernünk. Isten közelébe azonban így nem tudunk kerülni, mert az Ő gondolkodása és tudása messze felülhaladja az emberi értelmet. Tehát hinni kell abban, hogy amit Ő megígért, azt meg is teszi. Miután a hit neveltetésünk során háttérbe szorult, az emberek jelentős részének nehezére esik hinni vagy az előzőekben leírtak miatt nem is foglalkoznak a hittel. Istenben először hinni kell, a gyakorlati bizonyítékok ezután kezdenek el megjelenni az életben. </w:t>
      </w:r>
    </w:p>
    <w:p w:rsidR="00F65094" w:rsidRDefault="00F65094" w:rsidP="00F6509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De visszatérve az Igevershez: akik hallgatták ott Jézus beszédét, el sem tudták képzelni, hogy Isten szól az emberhez, ezért nem is értették ezt a példázatot. Okulhatunk az esetből! </w:t>
      </w:r>
      <w:r w:rsidRPr="00E3282B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94"/>
    <w:rsid w:val="00186D62"/>
    <w:rsid w:val="00EB3FAB"/>
    <w:rsid w:val="00F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094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094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990</Characters>
  <Application>Microsoft Office Word</Application>
  <DocSecurity>0</DocSecurity>
  <Lines>19</Lines>
  <Paragraphs>5</Paragraphs>
  <ScaleCrop>false</ScaleCrop>
  <Company>Pétáv Kft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2016-02-01T10:56:00Z</dcterms:created>
  <dcterms:modified xsi:type="dcterms:W3CDTF">2016-02-01T10:57:00Z</dcterms:modified>
</cp:coreProperties>
</file>